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24" w:rsidRPr="0057579E" w:rsidRDefault="00D4795E" w:rsidP="008474E0">
      <w:pPr>
        <w:pStyle w:val="21"/>
        <w:widowControl w:val="0"/>
        <w:autoSpaceDE w:val="0"/>
        <w:autoSpaceDN w:val="0"/>
        <w:adjustRightInd w:val="0"/>
        <w:ind w:left="-30"/>
        <w:rPr>
          <w:b/>
          <w:szCs w:val="28"/>
        </w:rPr>
      </w:pPr>
      <w:bookmarkStart w:id="0" w:name="_GoBack"/>
      <w:r>
        <w:rPr>
          <w:b/>
          <w:szCs w:val="28"/>
        </w:rPr>
        <w:t>П</w:t>
      </w:r>
      <w:r w:rsidR="007122C5">
        <w:rPr>
          <w:b/>
          <w:szCs w:val="28"/>
        </w:rPr>
        <w:t>лан</w:t>
      </w:r>
    </w:p>
    <w:p w:rsidR="00651A0A" w:rsidRDefault="007122C5" w:rsidP="008474E0">
      <w:pPr>
        <w:tabs>
          <w:tab w:val="left" w:pos="12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</w:t>
      </w:r>
      <w:r w:rsidR="00EB7924" w:rsidRPr="0057579E">
        <w:rPr>
          <w:rFonts w:ascii="Times New Roman" w:hAnsi="Times New Roman" w:cs="Times New Roman"/>
          <w:b/>
          <w:sz w:val="28"/>
          <w:szCs w:val="28"/>
        </w:rPr>
        <w:t xml:space="preserve"> муниципального дорожного фонда </w:t>
      </w:r>
      <w:r w:rsidR="004F71F0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651A0A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r w:rsidR="008D084D">
        <w:rPr>
          <w:rFonts w:ascii="Times New Roman" w:hAnsi="Times New Roman" w:cs="Times New Roman"/>
          <w:b/>
          <w:sz w:val="28"/>
          <w:szCs w:val="28"/>
        </w:rPr>
        <w:t>Державинский</w:t>
      </w:r>
      <w:r w:rsidR="008B0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1F0">
        <w:rPr>
          <w:rFonts w:ascii="Times New Roman" w:hAnsi="Times New Roman" w:cs="Times New Roman"/>
          <w:b/>
          <w:sz w:val="28"/>
          <w:szCs w:val="28"/>
        </w:rPr>
        <w:t>сельсовет</w:t>
      </w:r>
    </w:p>
    <w:p w:rsidR="00EB7924" w:rsidRPr="00EB7924" w:rsidRDefault="009D4700" w:rsidP="008474E0">
      <w:pPr>
        <w:tabs>
          <w:tab w:val="left" w:pos="129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25569B">
        <w:rPr>
          <w:rFonts w:ascii="Times New Roman" w:hAnsi="Times New Roman" w:cs="Times New Roman"/>
          <w:b/>
          <w:sz w:val="28"/>
          <w:szCs w:val="28"/>
        </w:rPr>
        <w:t>8 – 2020</w:t>
      </w:r>
      <w:r w:rsidR="004111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924" w:rsidRPr="0057579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1119E">
        <w:rPr>
          <w:rFonts w:ascii="Times New Roman" w:hAnsi="Times New Roman" w:cs="Times New Roman"/>
          <w:b/>
          <w:sz w:val="28"/>
          <w:szCs w:val="28"/>
        </w:rPr>
        <w:t>ы</w:t>
      </w:r>
    </w:p>
    <w:bookmarkEnd w:id="0"/>
    <w:tbl>
      <w:tblPr>
        <w:tblStyle w:val="a3"/>
        <w:tblW w:w="16846" w:type="dxa"/>
        <w:tblLayout w:type="fixed"/>
        <w:tblLook w:val="04A0" w:firstRow="1" w:lastRow="0" w:firstColumn="1" w:lastColumn="0" w:noHBand="0" w:noVBand="1"/>
      </w:tblPr>
      <w:tblGrid>
        <w:gridCol w:w="592"/>
        <w:gridCol w:w="5832"/>
        <w:gridCol w:w="3239"/>
        <w:gridCol w:w="1644"/>
        <w:gridCol w:w="1344"/>
        <w:gridCol w:w="1494"/>
        <w:gridCol w:w="2701"/>
      </w:tblGrid>
      <w:tr w:rsidR="00DB726B" w:rsidTr="00815173">
        <w:trPr>
          <w:gridAfter w:val="1"/>
          <w:wAfter w:w="2701" w:type="dxa"/>
          <w:tblHeader/>
        </w:trPr>
        <w:tc>
          <w:tcPr>
            <w:tcW w:w="59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583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показателя</w:t>
            </w:r>
          </w:p>
        </w:tc>
        <w:tc>
          <w:tcPr>
            <w:tcW w:w="3239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бюджетной  классификации</w:t>
            </w:r>
          </w:p>
        </w:tc>
        <w:tc>
          <w:tcPr>
            <w:tcW w:w="1644" w:type="dxa"/>
          </w:tcPr>
          <w:p w:rsidR="00DB726B" w:rsidRDefault="006A0305" w:rsidP="007122C5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на 2017</w:t>
            </w:r>
            <w:r w:rsidR="00DB726B">
              <w:rPr>
                <w:rFonts w:ascii="Times New Roman" w:hAnsi="Times New Roman" w:cs="Times New Roman"/>
                <w:sz w:val="28"/>
                <w:szCs w:val="28"/>
              </w:rPr>
              <w:t xml:space="preserve"> год руб.</w:t>
            </w:r>
          </w:p>
        </w:tc>
        <w:tc>
          <w:tcPr>
            <w:tcW w:w="1344" w:type="dxa"/>
          </w:tcPr>
          <w:p w:rsidR="00DB726B" w:rsidRDefault="006A0305" w:rsidP="007122C5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на 2018</w:t>
            </w:r>
            <w:r w:rsidR="00DB726B">
              <w:rPr>
                <w:rFonts w:ascii="Times New Roman" w:hAnsi="Times New Roman" w:cs="Times New Roman"/>
                <w:sz w:val="28"/>
                <w:szCs w:val="28"/>
              </w:rPr>
              <w:t xml:space="preserve"> год, руб.</w:t>
            </w:r>
          </w:p>
        </w:tc>
        <w:tc>
          <w:tcPr>
            <w:tcW w:w="1494" w:type="dxa"/>
          </w:tcPr>
          <w:p w:rsidR="00DB726B" w:rsidRDefault="006A0305" w:rsidP="007122C5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на 2019</w:t>
            </w:r>
            <w:r w:rsidR="00DB726B">
              <w:rPr>
                <w:rFonts w:ascii="Times New Roman" w:hAnsi="Times New Roman" w:cs="Times New Roman"/>
                <w:sz w:val="28"/>
                <w:szCs w:val="28"/>
              </w:rPr>
              <w:t xml:space="preserve"> год, руб.</w:t>
            </w:r>
          </w:p>
        </w:tc>
      </w:tr>
      <w:tr w:rsidR="00DB726B" w:rsidTr="00815173">
        <w:trPr>
          <w:gridAfter w:val="1"/>
          <w:wAfter w:w="2701" w:type="dxa"/>
          <w:trHeight w:val="487"/>
        </w:trPr>
        <w:tc>
          <w:tcPr>
            <w:tcW w:w="59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5" w:type="dxa"/>
            <w:gridSpan w:val="3"/>
          </w:tcPr>
          <w:p w:rsidR="00DB726B" w:rsidRPr="000F215C" w:rsidRDefault="00DB726B" w:rsidP="000F215C">
            <w:pPr>
              <w:tabs>
                <w:tab w:val="left" w:pos="12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15C">
              <w:rPr>
                <w:rFonts w:ascii="Times New Roman" w:hAnsi="Times New Roman" w:cs="Times New Roman"/>
                <w:b/>
                <w:sz w:val="28"/>
                <w:szCs w:val="28"/>
              </w:rPr>
              <w:t>ДОХОДЫ МУНИЦИПАЛЬНОГО ДОРОЖНОГО ФОНДА</w:t>
            </w:r>
          </w:p>
        </w:tc>
        <w:tc>
          <w:tcPr>
            <w:tcW w:w="1344" w:type="dxa"/>
          </w:tcPr>
          <w:p w:rsidR="00DB726B" w:rsidRPr="000F215C" w:rsidRDefault="00DB726B" w:rsidP="000F215C">
            <w:pPr>
              <w:tabs>
                <w:tab w:val="left" w:pos="12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4" w:type="dxa"/>
          </w:tcPr>
          <w:p w:rsidR="00DB726B" w:rsidRPr="000F215C" w:rsidRDefault="00DB726B" w:rsidP="000F215C">
            <w:pPr>
              <w:tabs>
                <w:tab w:val="left" w:pos="129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726B" w:rsidTr="00815173">
        <w:trPr>
          <w:gridAfter w:val="1"/>
          <w:wAfter w:w="2701" w:type="dxa"/>
          <w:trHeight w:val="1118"/>
        </w:trPr>
        <w:tc>
          <w:tcPr>
            <w:tcW w:w="592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32" w:type="dxa"/>
            <w:tcBorders>
              <w:bottom w:val="single" w:sz="4" w:space="0" w:color="auto"/>
            </w:tcBorders>
          </w:tcPr>
          <w:p w:rsidR="00DB726B" w:rsidRDefault="00DB726B" w:rsidP="00D00E2B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фонда на </w:t>
            </w:r>
            <w:r w:rsidR="000F01E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A756E">
              <w:rPr>
                <w:rFonts w:ascii="Times New Roman" w:hAnsi="Times New Roman" w:cs="Times New Roman"/>
                <w:sz w:val="28"/>
                <w:szCs w:val="28"/>
              </w:rPr>
              <w:t>января планируемого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 </w:t>
            </w:r>
            <w:r w:rsidR="00D00E2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(- перерасход; + остаток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недорасходованных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средств)</w:t>
            </w:r>
          </w:p>
        </w:tc>
        <w:tc>
          <w:tcPr>
            <w:tcW w:w="3239" w:type="dxa"/>
          </w:tcPr>
          <w:p w:rsidR="00DB726B" w:rsidRDefault="00DB726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3F1A0F" w:rsidRDefault="0025569B" w:rsidP="003F1A0F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55516,41</w:t>
            </w:r>
          </w:p>
          <w:p w:rsidR="00DB726B" w:rsidRDefault="00DB726B" w:rsidP="000F01EC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12F" w:rsidRDefault="0020412F" w:rsidP="000F01EC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DB726B" w:rsidRDefault="000F01EC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4" w:type="dxa"/>
          </w:tcPr>
          <w:p w:rsidR="00DB726B" w:rsidRDefault="000F01EC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6C20" w:rsidTr="00815173">
        <w:trPr>
          <w:gridAfter w:val="1"/>
          <w:wAfter w:w="2701" w:type="dxa"/>
          <w:trHeight w:val="1134"/>
        </w:trPr>
        <w:tc>
          <w:tcPr>
            <w:tcW w:w="592" w:type="dxa"/>
          </w:tcPr>
          <w:p w:rsidR="00F96C20" w:rsidRDefault="004D4007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32" w:type="dxa"/>
          </w:tcPr>
          <w:p w:rsidR="00F96C20" w:rsidRDefault="004D4007" w:rsidP="00E77A86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Акцизы по подакцизным товара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продукции), производимым на территории Российской Федерации</w:t>
            </w:r>
          </w:p>
        </w:tc>
        <w:tc>
          <w:tcPr>
            <w:tcW w:w="3239" w:type="dxa"/>
          </w:tcPr>
          <w:p w:rsidR="00F96C20" w:rsidRDefault="004D4007" w:rsidP="00E77A8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18210302000010000110</w:t>
            </w:r>
          </w:p>
        </w:tc>
        <w:tc>
          <w:tcPr>
            <w:tcW w:w="1644" w:type="dxa"/>
          </w:tcPr>
          <w:p w:rsidR="00F96C20" w:rsidRPr="0025569B" w:rsidRDefault="0025569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689570</w:t>
            </w:r>
          </w:p>
        </w:tc>
        <w:tc>
          <w:tcPr>
            <w:tcW w:w="1344" w:type="dxa"/>
          </w:tcPr>
          <w:p w:rsidR="00F96C20" w:rsidRDefault="0025569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777930</w:t>
            </w:r>
          </w:p>
        </w:tc>
        <w:tc>
          <w:tcPr>
            <w:tcW w:w="1494" w:type="dxa"/>
          </w:tcPr>
          <w:p w:rsidR="00F96C20" w:rsidRDefault="0025569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802990</w:t>
            </w:r>
          </w:p>
        </w:tc>
      </w:tr>
      <w:tr w:rsidR="00D4795E" w:rsidTr="00815173">
        <w:trPr>
          <w:gridAfter w:val="1"/>
          <w:wAfter w:w="2701" w:type="dxa"/>
        </w:trPr>
        <w:tc>
          <w:tcPr>
            <w:tcW w:w="592" w:type="dxa"/>
          </w:tcPr>
          <w:p w:rsidR="00D4795E" w:rsidRDefault="00D4795E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32" w:type="dxa"/>
          </w:tcPr>
          <w:p w:rsidR="00D4795E" w:rsidRPr="00B72319" w:rsidRDefault="005C5303" w:rsidP="00E77A86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</w:t>
            </w:r>
            <w:r w:rsidRPr="001D68EC">
              <w:rPr>
                <w:sz w:val="28"/>
                <w:szCs w:val="28"/>
              </w:rPr>
              <w:t xml:space="preserve"> бюджетам поселений</w:t>
            </w:r>
          </w:p>
        </w:tc>
        <w:tc>
          <w:tcPr>
            <w:tcW w:w="3239" w:type="dxa"/>
          </w:tcPr>
          <w:p w:rsidR="00D4795E" w:rsidRPr="00426326" w:rsidRDefault="00D4795E" w:rsidP="00E77A8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605</w:t>
            </w:r>
            <w:r w:rsidR="0025569B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2 02 49</w:t>
            </w:r>
            <w:r w:rsidRPr="00426326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999 </w:t>
            </w: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10</w:t>
            </w:r>
            <w:r w:rsidRPr="00426326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0000 151</w:t>
            </w:r>
          </w:p>
        </w:tc>
        <w:tc>
          <w:tcPr>
            <w:tcW w:w="1644" w:type="dxa"/>
          </w:tcPr>
          <w:p w:rsidR="00D4795E" w:rsidRDefault="0025569B" w:rsidP="0025569B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1000000</w:t>
            </w:r>
          </w:p>
          <w:p w:rsidR="00D4795E" w:rsidRPr="00B72319" w:rsidRDefault="00D4795E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D4795E" w:rsidRDefault="00D00E2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D4795E" w:rsidRPr="00B72319" w:rsidRDefault="00D4795E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D4795E" w:rsidRDefault="00D00E2B" w:rsidP="005C5303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</w:t>
            </w:r>
          </w:p>
          <w:p w:rsidR="00D4795E" w:rsidRPr="00B72319" w:rsidRDefault="00D4795E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69B" w:rsidTr="00815173">
        <w:trPr>
          <w:gridAfter w:val="1"/>
          <w:wAfter w:w="2701" w:type="dxa"/>
        </w:trPr>
        <w:tc>
          <w:tcPr>
            <w:tcW w:w="592" w:type="dxa"/>
          </w:tcPr>
          <w:p w:rsidR="0025569B" w:rsidRDefault="004910A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32" w:type="dxa"/>
          </w:tcPr>
          <w:p w:rsidR="0025569B" w:rsidRDefault="0025569B" w:rsidP="00E77A86">
            <w:pPr>
              <w:tabs>
                <w:tab w:val="left" w:pos="1294"/>
              </w:tabs>
              <w:jc w:val="both"/>
              <w:rPr>
                <w:sz w:val="28"/>
                <w:szCs w:val="28"/>
              </w:rPr>
            </w:pPr>
            <w:r w:rsidRPr="004B0708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3239" w:type="dxa"/>
          </w:tcPr>
          <w:p w:rsidR="0025569B" w:rsidRDefault="004F0A10" w:rsidP="00E77A8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605</w:t>
            </w: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2 07 05010</w:t>
            </w:r>
            <w:r w:rsidRPr="00426326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10 0000 180</w:t>
            </w:r>
          </w:p>
        </w:tc>
        <w:tc>
          <w:tcPr>
            <w:tcW w:w="1644" w:type="dxa"/>
          </w:tcPr>
          <w:p w:rsidR="0025569B" w:rsidRDefault="004F0A10" w:rsidP="0025569B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100000</w:t>
            </w:r>
          </w:p>
        </w:tc>
        <w:tc>
          <w:tcPr>
            <w:tcW w:w="1344" w:type="dxa"/>
          </w:tcPr>
          <w:p w:rsidR="0025569B" w:rsidRDefault="004F0A10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4" w:type="dxa"/>
          </w:tcPr>
          <w:p w:rsidR="0025569B" w:rsidRDefault="004F0A10" w:rsidP="005C5303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0</w:t>
            </w:r>
          </w:p>
        </w:tc>
      </w:tr>
      <w:tr w:rsidR="004D6698" w:rsidTr="00815173">
        <w:trPr>
          <w:gridAfter w:val="1"/>
          <w:wAfter w:w="2701" w:type="dxa"/>
        </w:trPr>
        <w:tc>
          <w:tcPr>
            <w:tcW w:w="592" w:type="dxa"/>
          </w:tcPr>
          <w:p w:rsidR="004D6698" w:rsidRDefault="004910A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32" w:type="dxa"/>
          </w:tcPr>
          <w:p w:rsidR="004D6698" w:rsidRPr="00B72319" w:rsidRDefault="004D6698" w:rsidP="00EB7924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3239" w:type="dxa"/>
          </w:tcPr>
          <w:p w:rsidR="004D6698" w:rsidRPr="00426326" w:rsidRDefault="004D669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</w:tcPr>
          <w:p w:rsidR="004D6698" w:rsidRPr="00B72319" w:rsidRDefault="004910A9" w:rsidP="00185E0B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1845086,41</w:t>
            </w:r>
          </w:p>
        </w:tc>
        <w:tc>
          <w:tcPr>
            <w:tcW w:w="1344" w:type="dxa"/>
          </w:tcPr>
          <w:p w:rsidR="004D6698" w:rsidRPr="00B72319" w:rsidRDefault="0025569B" w:rsidP="00E77A86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777930</w:t>
            </w:r>
          </w:p>
        </w:tc>
        <w:tc>
          <w:tcPr>
            <w:tcW w:w="1494" w:type="dxa"/>
          </w:tcPr>
          <w:p w:rsidR="004D6698" w:rsidRPr="00B72319" w:rsidRDefault="0025569B" w:rsidP="00FA20D2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802990</w:t>
            </w:r>
          </w:p>
        </w:tc>
      </w:tr>
      <w:tr w:rsidR="004D6698" w:rsidTr="00815173">
        <w:tc>
          <w:tcPr>
            <w:tcW w:w="592" w:type="dxa"/>
          </w:tcPr>
          <w:p w:rsidR="004D6698" w:rsidRDefault="004910A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32" w:type="dxa"/>
          </w:tcPr>
          <w:p w:rsidR="004D6698" w:rsidRPr="00B72319" w:rsidRDefault="004910A9" w:rsidP="00EB7924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0A9">
              <w:rPr>
                <w:sz w:val="28"/>
                <w:szCs w:val="28"/>
              </w:rPr>
              <w:t>Капитальный ремонт и ремонт автомобильных дорог общего пользования населенных пунктов, источником обеспечения которых являются средства местного бюджета</w:t>
            </w:r>
          </w:p>
        </w:tc>
        <w:tc>
          <w:tcPr>
            <w:tcW w:w="3239" w:type="dxa"/>
          </w:tcPr>
          <w:p w:rsidR="004D6698" w:rsidRPr="00426326" w:rsidRDefault="004910A9" w:rsidP="00EC7A58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605 0409 26003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S0410 244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44" w:type="dxa"/>
          </w:tcPr>
          <w:p w:rsidR="004D6698" w:rsidRPr="00B72319" w:rsidRDefault="004910A9" w:rsidP="004910A9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1189000,0</w:t>
            </w:r>
          </w:p>
        </w:tc>
        <w:tc>
          <w:tcPr>
            <w:tcW w:w="1344" w:type="dxa"/>
          </w:tcPr>
          <w:p w:rsidR="004D6698" w:rsidRPr="00B72319" w:rsidRDefault="00185E0B" w:rsidP="00D07848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4" w:type="dxa"/>
          </w:tcPr>
          <w:p w:rsidR="004D6698" w:rsidRPr="00B72319" w:rsidRDefault="00185E0B" w:rsidP="001F5689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</w:t>
            </w:r>
          </w:p>
        </w:tc>
        <w:tc>
          <w:tcPr>
            <w:tcW w:w="2701" w:type="dxa"/>
            <w:vMerge w:val="restart"/>
            <w:tcBorders>
              <w:top w:val="nil"/>
            </w:tcBorders>
          </w:tcPr>
          <w:p w:rsidR="004D6698" w:rsidRPr="00B72319" w:rsidRDefault="004D6698" w:rsidP="00D07848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8" w:rsidTr="00815173">
        <w:tc>
          <w:tcPr>
            <w:tcW w:w="592" w:type="dxa"/>
          </w:tcPr>
          <w:p w:rsidR="004D6698" w:rsidRDefault="004910A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32" w:type="dxa"/>
          </w:tcPr>
          <w:p w:rsidR="004D6698" w:rsidRDefault="005F0EFC" w:rsidP="00EB7924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по содержанию дорог общего </w:t>
            </w:r>
            <w:r>
              <w:rPr>
                <w:sz w:val="28"/>
                <w:szCs w:val="28"/>
              </w:rPr>
              <w:lastRenderedPageBreak/>
              <w:t>пользования населенных пунктов</w:t>
            </w:r>
          </w:p>
        </w:tc>
        <w:tc>
          <w:tcPr>
            <w:tcW w:w="3239" w:type="dxa"/>
          </w:tcPr>
          <w:p w:rsidR="004D6698" w:rsidRPr="00426326" w:rsidRDefault="009047A7" w:rsidP="00EC7A58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620 0409 7709</w:t>
            </w:r>
            <w:r w:rsidR="005F0EFC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r w:rsidR="004D6698">
              <w:rPr>
                <w:rFonts w:ascii="Times New Roman" w:hAnsi="Times New Roman" w:cs="Times New Roman"/>
                <w:sz w:val="26"/>
                <w:szCs w:val="26"/>
              </w:rPr>
              <w:t xml:space="preserve"> 244 000</w:t>
            </w:r>
          </w:p>
        </w:tc>
        <w:tc>
          <w:tcPr>
            <w:tcW w:w="1644" w:type="dxa"/>
          </w:tcPr>
          <w:p w:rsidR="004D6698" w:rsidRDefault="00185E0B" w:rsidP="004910A9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910A9">
              <w:rPr>
                <w:rFonts w:ascii="Times New Roman" w:hAnsi="Times New Roman" w:cs="Times New Roman"/>
                <w:sz w:val="28"/>
                <w:szCs w:val="28"/>
              </w:rPr>
              <w:t>600570</w:t>
            </w:r>
          </w:p>
        </w:tc>
        <w:tc>
          <w:tcPr>
            <w:tcW w:w="1344" w:type="dxa"/>
          </w:tcPr>
          <w:p w:rsidR="004D6698" w:rsidRDefault="0025569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777930</w:t>
            </w:r>
          </w:p>
        </w:tc>
        <w:tc>
          <w:tcPr>
            <w:tcW w:w="1494" w:type="dxa"/>
          </w:tcPr>
          <w:p w:rsidR="004D6698" w:rsidRDefault="0025569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802990</w:t>
            </w:r>
          </w:p>
        </w:tc>
        <w:tc>
          <w:tcPr>
            <w:tcW w:w="2701" w:type="dxa"/>
            <w:vMerge/>
          </w:tcPr>
          <w:p w:rsidR="004D6698" w:rsidRDefault="004D669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8" w:rsidTr="00815173">
        <w:tc>
          <w:tcPr>
            <w:tcW w:w="592" w:type="dxa"/>
          </w:tcPr>
          <w:p w:rsidR="004D6698" w:rsidRDefault="004910A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832" w:type="dxa"/>
          </w:tcPr>
          <w:p w:rsidR="004D6698" w:rsidRPr="00B72319" w:rsidRDefault="004D6698" w:rsidP="00EB7924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3239" w:type="dxa"/>
          </w:tcPr>
          <w:p w:rsidR="004D6698" w:rsidRPr="00426326" w:rsidRDefault="004D669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</w:tcPr>
          <w:p w:rsidR="004D6698" w:rsidRPr="00B72319" w:rsidRDefault="004910A9" w:rsidP="00FA20D2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44" w:type="dxa"/>
          </w:tcPr>
          <w:p w:rsidR="004D6698" w:rsidRPr="00B72319" w:rsidRDefault="0025569B" w:rsidP="00FA20D2">
            <w:pPr>
              <w:tabs>
                <w:tab w:val="left" w:pos="1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777930</w:t>
            </w:r>
          </w:p>
        </w:tc>
        <w:tc>
          <w:tcPr>
            <w:tcW w:w="1494" w:type="dxa"/>
          </w:tcPr>
          <w:p w:rsidR="004D6698" w:rsidRPr="00B72319" w:rsidRDefault="0025569B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802990</w:t>
            </w:r>
          </w:p>
        </w:tc>
        <w:tc>
          <w:tcPr>
            <w:tcW w:w="2701" w:type="dxa"/>
            <w:vMerge/>
          </w:tcPr>
          <w:p w:rsidR="004D6698" w:rsidRPr="00B72319" w:rsidRDefault="004D669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8" w:rsidTr="00815173">
        <w:tc>
          <w:tcPr>
            <w:tcW w:w="592" w:type="dxa"/>
          </w:tcPr>
          <w:p w:rsidR="004D6698" w:rsidRDefault="005F0EFC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32" w:type="dxa"/>
          </w:tcPr>
          <w:p w:rsidR="004D6698" w:rsidRPr="00B72319" w:rsidRDefault="004D6698" w:rsidP="009A756E">
            <w:pPr>
              <w:tabs>
                <w:tab w:val="left" w:pos="129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Остаток средств фонда на 31 декабря планируемого года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(-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перерасход; + остаток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недорасходованных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средств)</w:t>
            </w:r>
          </w:p>
        </w:tc>
        <w:tc>
          <w:tcPr>
            <w:tcW w:w="3239" w:type="dxa"/>
          </w:tcPr>
          <w:p w:rsidR="004D6698" w:rsidRPr="00426326" w:rsidRDefault="004D669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</w:tcPr>
          <w:p w:rsidR="004D6698" w:rsidRPr="00B72319" w:rsidRDefault="004910A9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55516,41</w:t>
            </w:r>
          </w:p>
        </w:tc>
        <w:tc>
          <w:tcPr>
            <w:tcW w:w="1344" w:type="dxa"/>
          </w:tcPr>
          <w:p w:rsidR="004D6698" w:rsidRPr="00B72319" w:rsidRDefault="004D669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4" w:type="dxa"/>
          </w:tcPr>
          <w:p w:rsidR="004D6698" w:rsidRPr="00B72319" w:rsidRDefault="004D669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01" w:type="dxa"/>
            <w:vMerge/>
            <w:tcBorders>
              <w:bottom w:val="nil"/>
            </w:tcBorders>
          </w:tcPr>
          <w:p w:rsidR="004D6698" w:rsidRPr="00B72319" w:rsidRDefault="004D6698" w:rsidP="00EB7924">
            <w:pPr>
              <w:tabs>
                <w:tab w:val="left" w:pos="12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726B" w:rsidRDefault="00DB726B" w:rsidP="00EB7924">
      <w:pPr>
        <w:tabs>
          <w:tab w:val="left" w:pos="12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7924" w:rsidRPr="00DB726B" w:rsidRDefault="00DB726B" w:rsidP="00DB726B">
      <w:pPr>
        <w:tabs>
          <w:tab w:val="left" w:pos="28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Глава  сельсовета:</w:t>
      </w:r>
      <w:r w:rsidR="00472E30">
        <w:rPr>
          <w:rFonts w:ascii="Times New Roman" w:hAnsi="Times New Roman" w:cs="Times New Roman"/>
          <w:sz w:val="28"/>
          <w:szCs w:val="28"/>
        </w:rPr>
        <w:t xml:space="preserve">   ________________ </w:t>
      </w:r>
      <w:r w:rsidR="002339C2">
        <w:rPr>
          <w:rFonts w:ascii="Times New Roman" w:hAnsi="Times New Roman" w:cs="Times New Roman"/>
          <w:sz w:val="28"/>
          <w:szCs w:val="28"/>
        </w:rPr>
        <w:t xml:space="preserve">  </w:t>
      </w:r>
      <w:r w:rsidR="008D084D">
        <w:rPr>
          <w:rFonts w:ascii="Times New Roman" w:hAnsi="Times New Roman" w:cs="Times New Roman"/>
          <w:sz w:val="28"/>
          <w:szCs w:val="28"/>
        </w:rPr>
        <w:t>А.Н. Матвеев</w:t>
      </w:r>
      <w:r w:rsidR="00472E3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sectPr w:rsidR="00EB7924" w:rsidRPr="00DB726B" w:rsidSect="008474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B4" w:rsidRDefault="00AA3AB4" w:rsidP="00C503CA">
      <w:pPr>
        <w:spacing w:after="0" w:line="240" w:lineRule="auto"/>
      </w:pPr>
      <w:r>
        <w:separator/>
      </w:r>
    </w:p>
  </w:endnote>
  <w:endnote w:type="continuationSeparator" w:id="0">
    <w:p w:rsidR="00AA3AB4" w:rsidRDefault="00AA3AB4" w:rsidP="00C50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660" w:rsidRDefault="006E666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660" w:rsidRDefault="006E666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660" w:rsidRDefault="006E66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B4" w:rsidRDefault="00AA3AB4" w:rsidP="00C503CA">
      <w:pPr>
        <w:spacing w:after="0" w:line="240" w:lineRule="auto"/>
      </w:pPr>
      <w:r>
        <w:separator/>
      </w:r>
    </w:p>
  </w:footnote>
  <w:footnote w:type="continuationSeparator" w:id="0">
    <w:p w:rsidR="00AA3AB4" w:rsidRDefault="00AA3AB4" w:rsidP="00C50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660" w:rsidRDefault="006E666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660" w:rsidRDefault="006E6660" w:rsidP="006E6660">
    <w:pPr>
      <w:pStyle w:val="a4"/>
      <w:tabs>
        <w:tab w:val="clear" w:pos="4677"/>
        <w:tab w:val="clear" w:pos="9355"/>
        <w:tab w:val="left" w:pos="623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660" w:rsidRDefault="006E66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E5"/>
    <w:rsid w:val="000126DE"/>
    <w:rsid w:val="00016C72"/>
    <w:rsid w:val="000711CB"/>
    <w:rsid w:val="00095418"/>
    <w:rsid w:val="000F01EC"/>
    <w:rsid w:val="000F215C"/>
    <w:rsid w:val="001036E6"/>
    <w:rsid w:val="00185E0B"/>
    <w:rsid w:val="001F5689"/>
    <w:rsid w:val="0020412F"/>
    <w:rsid w:val="00213653"/>
    <w:rsid w:val="002339C2"/>
    <w:rsid w:val="00250389"/>
    <w:rsid w:val="0025569B"/>
    <w:rsid w:val="00305076"/>
    <w:rsid w:val="003325CB"/>
    <w:rsid w:val="0035699E"/>
    <w:rsid w:val="003F1A0F"/>
    <w:rsid w:val="0041119E"/>
    <w:rsid w:val="00426326"/>
    <w:rsid w:val="004603DA"/>
    <w:rsid w:val="00472E30"/>
    <w:rsid w:val="004910A9"/>
    <w:rsid w:val="004A0236"/>
    <w:rsid w:val="004D4007"/>
    <w:rsid w:val="004D6698"/>
    <w:rsid w:val="004F0A10"/>
    <w:rsid w:val="004F71F0"/>
    <w:rsid w:val="00523911"/>
    <w:rsid w:val="0057579E"/>
    <w:rsid w:val="005A23CA"/>
    <w:rsid w:val="005A2DF5"/>
    <w:rsid w:val="005C5303"/>
    <w:rsid w:val="005F0EFC"/>
    <w:rsid w:val="00651A0A"/>
    <w:rsid w:val="006A0305"/>
    <w:rsid w:val="006B403E"/>
    <w:rsid w:val="006E6660"/>
    <w:rsid w:val="007122C5"/>
    <w:rsid w:val="00730FD8"/>
    <w:rsid w:val="00767F17"/>
    <w:rsid w:val="007711E5"/>
    <w:rsid w:val="00815173"/>
    <w:rsid w:val="008474E0"/>
    <w:rsid w:val="008B05FA"/>
    <w:rsid w:val="008D084D"/>
    <w:rsid w:val="00901245"/>
    <w:rsid w:val="009047A7"/>
    <w:rsid w:val="009511D6"/>
    <w:rsid w:val="009A756E"/>
    <w:rsid w:val="009D4700"/>
    <w:rsid w:val="00A353E8"/>
    <w:rsid w:val="00AA3AB4"/>
    <w:rsid w:val="00B15B5A"/>
    <w:rsid w:val="00B50EE5"/>
    <w:rsid w:val="00B72319"/>
    <w:rsid w:val="00BC14BC"/>
    <w:rsid w:val="00BD1473"/>
    <w:rsid w:val="00BF7BA8"/>
    <w:rsid w:val="00C32F01"/>
    <w:rsid w:val="00C503CA"/>
    <w:rsid w:val="00CC1BBF"/>
    <w:rsid w:val="00CE40A0"/>
    <w:rsid w:val="00D00E2B"/>
    <w:rsid w:val="00D07848"/>
    <w:rsid w:val="00D4795E"/>
    <w:rsid w:val="00D87E4B"/>
    <w:rsid w:val="00D90740"/>
    <w:rsid w:val="00DB726B"/>
    <w:rsid w:val="00DD2323"/>
    <w:rsid w:val="00DD51B8"/>
    <w:rsid w:val="00DE78F7"/>
    <w:rsid w:val="00E070AC"/>
    <w:rsid w:val="00E51F07"/>
    <w:rsid w:val="00E55378"/>
    <w:rsid w:val="00E77A86"/>
    <w:rsid w:val="00E861AA"/>
    <w:rsid w:val="00E96C46"/>
    <w:rsid w:val="00EB7924"/>
    <w:rsid w:val="00EC2CB8"/>
    <w:rsid w:val="00EC7A58"/>
    <w:rsid w:val="00F177A6"/>
    <w:rsid w:val="00F72F4E"/>
    <w:rsid w:val="00F96C20"/>
    <w:rsid w:val="00FA20D2"/>
    <w:rsid w:val="00FA221D"/>
    <w:rsid w:val="00FB3503"/>
    <w:rsid w:val="00FD5F05"/>
    <w:rsid w:val="00FF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6C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6C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EB79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B79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EB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CA"/>
  </w:style>
  <w:style w:type="paragraph" w:styleId="a6">
    <w:name w:val="footer"/>
    <w:basedOn w:val="a"/>
    <w:link w:val="a7"/>
    <w:uiPriority w:val="99"/>
    <w:unhideWhenUsed/>
    <w:rsid w:val="00C5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CA"/>
  </w:style>
  <w:style w:type="paragraph" w:styleId="a8">
    <w:name w:val="No Spacing"/>
    <w:uiPriority w:val="1"/>
    <w:qFormat/>
    <w:rsid w:val="00F96C2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6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6C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"/>
    <w:next w:val="a"/>
    <w:link w:val="aa"/>
    <w:uiPriority w:val="10"/>
    <w:qFormat/>
    <w:rsid w:val="00F96C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96C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Subtle Emphasis"/>
    <w:basedOn w:val="a0"/>
    <w:uiPriority w:val="19"/>
    <w:qFormat/>
    <w:rsid w:val="00F96C20"/>
    <w:rPr>
      <w:i/>
      <w:iCs/>
      <w:color w:val="808080" w:themeColor="text1" w:themeTint="7F"/>
    </w:rPr>
  </w:style>
  <w:style w:type="character" w:styleId="ac">
    <w:name w:val="Emphasis"/>
    <w:basedOn w:val="a0"/>
    <w:uiPriority w:val="20"/>
    <w:qFormat/>
    <w:rsid w:val="00F96C20"/>
    <w:rPr>
      <w:i/>
      <w:iCs/>
    </w:rPr>
  </w:style>
  <w:style w:type="character" w:styleId="ad">
    <w:name w:val="Intense Emphasis"/>
    <w:basedOn w:val="a0"/>
    <w:uiPriority w:val="21"/>
    <w:qFormat/>
    <w:rsid w:val="00F96C20"/>
    <w:rPr>
      <w:b/>
      <w:bCs/>
      <w:i/>
      <w:iCs/>
      <w:color w:val="4F81BD" w:themeColor="accent1"/>
    </w:rPr>
  </w:style>
  <w:style w:type="character" w:styleId="ae">
    <w:name w:val="Strong"/>
    <w:basedOn w:val="a0"/>
    <w:uiPriority w:val="22"/>
    <w:qFormat/>
    <w:rsid w:val="00F96C20"/>
    <w:rPr>
      <w:b/>
      <w:bCs/>
    </w:rPr>
  </w:style>
  <w:style w:type="paragraph" w:styleId="23">
    <w:name w:val="Quote"/>
    <w:basedOn w:val="a"/>
    <w:next w:val="a"/>
    <w:link w:val="24"/>
    <w:uiPriority w:val="29"/>
    <w:qFormat/>
    <w:rsid w:val="00F96C20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F96C20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F96C2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F96C20"/>
    <w:rPr>
      <w:b/>
      <w:bCs/>
      <w:i/>
      <w:iCs/>
      <w:color w:val="4F81BD" w:themeColor="accent1"/>
    </w:rPr>
  </w:style>
  <w:style w:type="character" w:styleId="af1">
    <w:name w:val="Book Title"/>
    <w:basedOn w:val="a0"/>
    <w:uiPriority w:val="33"/>
    <w:qFormat/>
    <w:rsid w:val="00F96C20"/>
    <w:rPr>
      <w:b/>
      <w:bCs/>
      <w:smallCaps/>
      <w:spacing w:val="5"/>
    </w:rPr>
  </w:style>
  <w:style w:type="paragraph" w:styleId="af2">
    <w:name w:val="Subtitle"/>
    <w:basedOn w:val="a"/>
    <w:next w:val="a"/>
    <w:link w:val="af3"/>
    <w:uiPriority w:val="11"/>
    <w:qFormat/>
    <w:rsid w:val="00F96C2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F96C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5F0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F0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6C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6C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EB79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B79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EB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CA"/>
  </w:style>
  <w:style w:type="paragraph" w:styleId="a6">
    <w:name w:val="footer"/>
    <w:basedOn w:val="a"/>
    <w:link w:val="a7"/>
    <w:uiPriority w:val="99"/>
    <w:unhideWhenUsed/>
    <w:rsid w:val="00C50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CA"/>
  </w:style>
  <w:style w:type="paragraph" w:styleId="a8">
    <w:name w:val="No Spacing"/>
    <w:uiPriority w:val="1"/>
    <w:qFormat/>
    <w:rsid w:val="00F96C2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6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6C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"/>
    <w:next w:val="a"/>
    <w:link w:val="aa"/>
    <w:uiPriority w:val="10"/>
    <w:qFormat/>
    <w:rsid w:val="00F96C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96C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Subtle Emphasis"/>
    <w:basedOn w:val="a0"/>
    <w:uiPriority w:val="19"/>
    <w:qFormat/>
    <w:rsid w:val="00F96C20"/>
    <w:rPr>
      <w:i/>
      <w:iCs/>
      <w:color w:val="808080" w:themeColor="text1" w:themeTint="7F"/>
    </w:rPr>
  </w:style>
  <w:style w:type="character" w:styleId="ac">
    <w:name w:val="Emphasis"/>
    <w:basedOn w:val="a0"/>
    <w:uiPriority w:val="20"/>
    <w:qFormat/>
    <w:rsid w:val="00F96C20"/>
    <w:rPr>
      <w:i/>
      <w:iCs/>
    </w:rPr>
  </w:style>
  <w:style w:type="character" w:styleId="ad">
    <w:name w:val="Intense Emphasis"/>
    <w:basedOn w:val="a0"/>
    <w:uiPriority w:val="21"/>
    <w:qFormat/>
    <w:rsid w:val="00F96C20"/>
    <w:rPr>
      <w:b/>
      <w:bCs/>
      <w:i/>
      <w:iCs/>
      <w:color w:val="4F81BD" w:themeColor="accent1"/>
    </w:rPr>
  </w:style>
  <w:style w:type="character" w:styleId="ae">
    <w:name w:val="Strong"/>
    <w:basedOn w:val="a0"/>
    <w:uiPriority w:val="22"/>
    <w:qFormat/>
    <w:rsid w:val="00F96C20"/>
    <w:rPr>
      <w:b/>
      <w:bCs/>
    </w:rPr>
  </w:style>
  <w:style w:type="paragraph" w:styleId="23">
    <w:name w:val="Quote"/>
    <w:basedOn w:val="a"/>
    <w:next w:val="a"/>
    <w:link w:val="24"/>
    <w:uiPriority w:val="29"/>
    <w:qFormat/>
    <w:rsid w:val="00F96C20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F96C20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F96C2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F96C20"/>
    <w:rPr>
      <w:b/>
      <w:bCs/>
      <w:i/>
      <w:iCs/>
      <w:color w:val="4F81BD" w:themeColor="accent1"/>
    </w:rPr>
  </w:style>
  <w:style w:type="character" w:styleId="af1">
    <w:name w:val="Book Title"/>
    <w:basedOn w:val="a0"/>
    <w:uiPriority w:val="33"/>
    <w:qFormat/>
    <w:rsid w:val="00F96C20"/>
    <w:rPr>
      <w:b/>
      <w:bCs/>
      <w:smallCaps/>
      <w:spacing w:val="5"/>
    </w:rPr>
  </w:style>
  <w:style w:type="paragraph" w:styleId="af2">
    <w:name w:val="Subtitle"/>
    <w:basedOn w:val="a"/>
    <w:next w:val="a"/>
    <w:link w:val="af3"/>
    <w:uiPriority w:val="11"/>
    <w:qFormat/>
    <w:rsid w:val="00F96C2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F96C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5F0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F0E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6FF0C-B10B-499F-8377-C4F6CC52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Р Я</dc:creator>
  <cp:lastModifiedBy>МФЦ</cp:lastModifiedBy>
  <cp:revision>47</cp:revision>
  <cp:lastPrinted>2017-03-01T09:51:00Z</cp:lastPrinted>
  <dcterms:created xsi:type="dcterms:W3CDTF">2013-04-01T06:36:00Z</dcterms:created>
  <dcterms:modified xsi:type="dcterms:W3CDTF">2018-10-16T11:26:00Z</dcterms:modified>
</cp:coreProperties>
</file>